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11595" w14:textId="6C42A163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843760">
        <w:rPr>
          <w:rFonts w:ascii="Arial" w:eastAsia="Arial Unicode MS" w:hAnsi="Arial" w:cs="Arial"/>
          <w:b/>
          <w:bCs/>
          <w:sz w:val="24"/>
        </w:rPr>
        <w:t>7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3753C">
        <w:rPr>
          <w:rFonts w:ascii="Arial" w:eastAsia="Arial Unicode MS" w:hAnsi="Arial" w:cs="Arial"/>
          <w:b/>
          <w:bCs/>
          <w:i/>
          <w:sz w:val="28"/>
        </w:rPr>
        <w:t>1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8F48B9">
        <w:rPr>
          <w:rFonts w:ascii="Arial" w:eastAsia="Arial Unicode MS" w:hAnsi="Arial" w:cs="Arial"/>
          <w:b/>
          <w:bCs/>
          <w:i/>
          <w:sz w:val="28"/>
        </w:rPr>
        <w:t>8320</w:t>
      </w:r>
    </w:p>
    <w:p w14:paraId="74B5CD2B" w14:textId="1D85DA9A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C0DA2">
        <w:rPr>
          <w:rFonts w:ascii="Arial" w:eastAsia="Arial Unicode MS" w:hAnsi="Arial" w:cs="Arial"/>
          <w:b/>
          <w:bCs/>
          <w:sz w:val="24"/>
        </w:rPr>
        <w:t>November</w:t>
      </w:r>
      <w:r w:rsidR="00843760" w:rsidRPr="00843760">
        <w:rPr>
          <w:rFonts w:ascii="Arial" w:eastAsia="Arial Unicode MS" w:hAnsi="Arial" w:cs="Arial"/>
          <w:b/>
          <w:bCs/>
          <w:sz w:val="24"/>
        </w:rPr>
        <w:t xml:space="preserve"> 1</w:t>
      </w:r>
      <w:r w:rsidR="008C0DA2">
        <w:rPr>
          <w:rFonts w:ascii="Arial" w:eastAsia="Arial Unicode MS" w:hAnsi="Arial" w:cs="Arial"/>
          <w:b/>
          <w:bCs/>
          <w:sz w:val="24"/>
        </w:rPr>
        <w:t>5</w:t>
      </w:r>
      <w:r w:rsidR="00843760" w:rsidRPr="0084376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C0DA2">
        <w:rPr>
          <w:rFonts w:ascii="Arial" w:eastAsia="Arial Unicode MS" w:hAnsi="Arial" w:cs="Arial"/>
          <w:b/>
          <w:bCs/>
          <w:sz w:val="24"/>
        </w:rPr>
        <w:t>19</w:t>
      </w:r>
      <w:r w:rsidRPr="00880B08">
        <w:rPr>
          <w:rFonts w:ascii="Arial" w:eastAsia="Arial Unicode MS" w:hAnsi="Arial" w:cs="Arial"/>
          <w:b/>
          <w:bCs/>
          <w:sz w:val="24"/>
        </w:rPr>
        <w:t>, 2021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7D8CD4DE" w14:textId="77777777" w:rsidR="00A24F28" w:rsidRPr="00880B08" w:rsidRDefault="00A24F28" w:rsidP="00A24F28">
      <w:pPr>
        <w:rPr>
          <w:rFonts w:ascii="Arial" w:hAnsi="Arial" w:cs="Arial"/>
        </w:rPr>
      </w:pPr>
    </w:p>
    <w:p w14:paraId="1ECF385E" w14:textId="312DB02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C0DA2">
        <w:rPr>
          <w:rFonts w:ascii="Arial" w:hAnsi="Arial" w:cs="Arial"/>
          <w:b/>
        </w:rPr>
        <w:t>T-Mobile USA</w:t>
      </w:r>
    </w:p>
    <w:p w14:paraId="0EB24166" w14:textId="1F20B400" w:rsidR="0022711B" w:rsidRPr="00054C0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C0DA2">
        <w:rPr>
          <w:rFonts w:ascii="Arial" w:hAnsi="Arial" w:cs="Arial"/>
          <w:b/>
        </w:rPr>
        <w:t>Mandatory SSC Modes</w:t>
      </w:r>
    </w:p>
    <w:p w14:paraId="678391F6" w14:textId="5C8476BF" w:rsidR="00A24F28" w:rsidRPr="00054C0C" w:rsidRDefault="002A3C41" w:rsidP="00A24F28">
      <w:pPr>
        <w:ind w:left="2127" w:hanging="2127"/>
        <w:rPr>
          <w:rFonts w:ascii="Arial" w:hAnsi="Arial" w:cs="Arial"/>
          <w:b/>
        </w:rPr>
      </w:pPr>
      <w:r w:rsidRPr="00054C0C">
        <w:rPr>
          <w:rFonts w:ascii="Arial" w:hAnsi="Arial" w:cs="Arial"/>
          <w:b/>
        </w:rPr>
        <w:t>Document for:</w:t>
      </w:r>
      <w:r w:rsidRPr="00054C0C">
        <w:rPr>
          <w:rFonts w:ascii="Arial" w:hAnsi="Arial" w:cs="Arial"/>
          <w:b/>
        </w:rPr>
        <w:tab/>
      </w:r>
      <w:r w:rsidR="00860AEE" w:rsidRPr="00860AEE">
        <w:rPr>
          <w:rFonts w:ascii="Arial" w:hAnsi="Arial" w:cs="Arial"/>
          <w:b/>
        </w:rPr>
        <w:t>D</w:t>
      </w:r>
      <w:r w:rsidR="008C0DA2">
        <w:rPr>
          <w:rFonts w:ascii="Arial" w:hAnsi="Arial" w:cs="Arial"/>
          <w:b/>
        </w:rPr>
        <w:t>iscussion</w:t>
      </w:r>
    </w:p>
    <w:p w14:paraId="3D837524" w14:textId="61D0F543" w:rsidR="00A24F28" w:rsidRPr="00054C0C" w:rsidRDefault="00E2205A" w:rsidP="00A24F28">
      <w:pPr>
        <w:ind w:left="2127" w:hanging="2127"/>
        <w:rPr>
          <w:rFonts w:ascii="Arial" w:hAnsi="Arial" w:cs="Arial"/>
          <w:b/>
        </w:rPr>
      </w:pPr>
      <w:r w:rsidRPr="00054C0C">
        <w:rPr>
          <w:rFonts w:ascii="Arial" w:hAnsi="Arial" w:cs="Arial"/>
          <w:b/>
        </w:rPr>
        <w:t>Agenda Item:</w:t>
      </w:r>
      <w:r w:rsidRPr="00054C0C">
        <w:rPr>
          <w:rFonts w:ascii="Arial" w:hAnsi="Arial" w:cs="Arial"/>
          <w:b/>
        </w:rPr>
        <w:tab/>
      </w:r>
      <w:r w:rsidR="008C0DA2">
        <w:rPr>
          <w:rFonts w:ascii="Arial" w:hAnsi="Arial" w:cs="Arial"/>
          <w:b/>
        </w:rPr>
        <w:t>4.1</w:t>
      </w:r>
    </w:p>
    <w:p w14:paraId="7731B9B2" w14:textId="73F83241" w:rsidR="00A24F28" w:rsidRPr="00054C0C" w:rsidRDefault="00A24F28" w:rsidP="00A24F28">
      <w:pPr>
        <w:ind w:left="2127" w:hanging="2127"/>
        <w:rPr>
          <w:rFonts w:ascii="Arial" w:hAnsi="Arial" w:cs="Arial"/>
          <w:b/>
        </w:rPr>
      </w:pPr>
      <w:r w:rsidRPr="00054C0C">
        <w:rPr>
          <w:rFonts w:ascii="Arial" w:hAnsi="Arial" w:cs="Arial"/>
          <w:b/>
        </w:rPr>
        <w:t>Work Item / Release:</w:t>
      </w:r>
      <w:r w:rsidRPr="00054C0C">
        <w:rPr>
          <w:rFonts w:ascii="Arial" w:hAnsi="Arial" w:cs="Arial"/>
          <w:b/>
        </w:rPr>
        <w:tab/>
      </w:r>
      <w:r w:rsidR="008C0DA2" w:rsidRPr="008C0DA2">
        <w:rPr>
          <w:rFonts w:ascii="Arial" w:hAnsi="Arial" w:cs="Arial"/>
          <w:b/>
        </w:rPr>
        <w:t>5GS_Ph1_UEConTest</w:t>
      </w:r>
    </w:p>
    <w:p w14:paraId="49ADD6C7" w14:textId="5BB56D0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054C0C">
        <w:rPr>
          <w:rFonts w:ascii="Arial" w:hAnsi="Arial" w:cs="Arial"/>
          <w:i/>
        </w:rPr>
        <w:t xml:space="preserve">Abstract: </w:t>
      </w:r>
      <w:r w:rsidR="00C76BBA" w:rsidRPr="00054C0C">
        <w:rPr>
          <w:rFonts w:ascii="Arial" w:hAnsi="Arial" w:cs="Arial"/>
          <w:i/>
        </w:rPr>
        <w:t xml:space="preserve">This </w:t>
      </w:r>
      <w:r w:rsidR="0076782A" w:rsidRPr="00054C0C">
        <w:rPr>
          <w:rFonts w:ascii="Arial" w:hAnsi="Arial" w:cs="Arial"/>
          <w:i/>
        </w:rPr>
        <w:t xml:space="preserve">discussion paper </w:t>
      </w:r>
      <w:r w:rsidR="008F48B9">
        <w:rPr>
          <w:rFonts w:ascii="Arial" w:hAnsi="Arial" w:cs="Arial"/>
          <w:i/>
        </w:rPr>
        <w:t>summarizes the SA2 specifications that require specific SSC modes for certain services.</w:t>
      </w:r>
    </w:p>
    <w:p w14:paraId="2D156689" w14:textId="38D6BCCF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11612B0" w14:textId="67580D8D" w:rsidR="008C0DA2" w:rsidRPr="008C0DA2" w:rsidRDefault="008C0DA2" w:rsidP="008C0DA2">
      <w:r>
        <w:t>SA2 received an LS from CT6 (</w:t>
      </w:r>
      <w:r w:rsidRPr="008C0DA2">
        <w:t>S2-2108269</w:t>
      </w:r>
      <w:r>
        <w:t>) asking some questions regarding the mandatory or optional nature of SSC modes.</w:t>
      </w:r>
    </w:p>
    <w:p w14:paraId="1881F3E3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BA350F7" w14:textId="34E5EDF5" w:rsidR="008C0DA2" w:rsidRDefault="008C0DA2" w:rsidP="008C0DA2">
      <w:r>
        <w:t xml:space="preserve">SSC mode is described in TS 23.501 and TS 23.502, and the sending of a parameter in the PDU establishment is optional, in which case the subscription and/or local SMF rules are used to determine the appropriate SSC mode to </w:t>
      </w:r>
      <w:r w:rsidR="00C928F4">
        <w:t>use for the PDU session</w:t>
      </w:r>
      <w:r>
        <w:t>.  The description of SSC modes in 23/601 and 23.502 do not require the UE to support any specific mode</w:t>
      </w:r>
      <w:r w:rsidR="00C928F4">
        <w:t>, although as a PDU session must utilize one at least one mode must be supported</w:t>
      </w:r>
      <w:r>
        <w:t xml:space="preserve">.  </w:t>
      </w:r>
      <w:r w:rsidR="00C928F4">
        <w:t>Although support for SSC modes is optional,</w:t>
      </w:r>
      <w:r>
        <w:t xml:space="preserve"> some services do specify that a specific SSC mode shall be used.</w:t>
      </w:r>
    </w:p>
    <w:p w14:paraId="43661DAC" w14:textId="77777777" w:rsidR="008C0DA2" w:rsidRDefault="008C0DA2" w:rsidP="008C0DA2"/>
    <w:p w14:paraId="3F8D38C2" w14:textId="77777777" w:rsidR="008C0DA2" w:rsidRDefault="008C0DA2" w:rsidP="008C0DA2">
      <w:r>
        <w:t>For Example, IMS in TS 23.228 stipulates a PDU session with SSC mode=1 is used:</w:t>
      </w:r>
    </w:p>
    <w:p w14:paraId="23C27B85" w14:textId="05FDE85F" w:rsidR="008C0DA2" w:rsidRPr="00DF18AB" w:rsidRDefault="008C0DA2" w:rsidP="00C928F4">
      <w:pPr>
        <w:pStyle w:val="Quote"/>
      </w:pPr>
      <w:r>
        <w:t>“</w:t>
      </w:r>
      <w:bookmarkStart w:id="0" w:name="_Toc83210153"/>
      <w:r w:rsidRPr="00DF18AB">
        <w:t>Y.1.0</w:t>
      </w:r>
      <w:r w:rsidRPr="00DF18AB">
        <w:tab/>
        <w:t>General</w:t>
      </w:r>
      <w:bookmarkEnd w:id="0"/>
    </w:p>
    <w:p w14:paraId="3F80BE79" w14:textId="78C82C12" w:rsidR="008C0DA2" w:rsidRDefault="008C0DA2" w:rsidP="00C928F4">
      <w:pPr>
        <w:pStyle w:val="Quote"/>
      </w:pPr>
      <w:r w:rsidRPr="00DF18AB">
        <w:t>To support IMS, the UE shall establish a PDU session with PDU session type set to IP for the corresponding DNN (see TS</w:t>
      </w:r>
      <w:r>
        <w:t> </w:t>
      </w:r>
      <w:r w:rsidRPr="00DF18AB">
        <w:t>23.501</w:t>
      </w:r>
      <w:r>
        <w:t> </w:t>
      </w:r>
      <w:r w:rsidRPr="00DF18AB">
        <w:t>[93], clause 5.6.1), and acquire an IP address according to TS</w:t>
      </w:r>
      <w:r>
        <w:t> </w:t>
      </w:r>
      <w:r w:rsidRPr="00DF18AB">
        <w:t>23.501</w:t>
      </w:r>
      <w:r>
        <w:t> </w:t>
      </w:r>
      <w:r w:rsidRPr="00DF18AB">
        <w:t>[93], clause 5.8.2.2. If IMS Multimedia Telephony Service as specified in TS</w:t>
      </w:r>
      <w:r>
        <w:t> </w:t>
      </w:r>
      <w:r w:rsidRPr="00DF18AB">
        <w:t>22.173</w:t>
      </w:r>
      <w:r>
        <w:t> </w:t>
      </w:r>
      <w:r w:rsidRPr="00DF18AB">
        <w:t xml:space="preserve">[53] is to be used within the PDU session, </w:t>
      </w:r>
      <w:r w:rsidRPr="00BB130F">
        <w:t>SSC mode 1 shall be set for the PDU session</w:t>
      </w:r>
      <w:r w:rsidRPr="00DF18AB">
        <w:t>. In this release of the specification, it is assumed that single PDU session with multiple PDU session anchors defined in TS</w:t>
      </w:r>
      <w:r>
        <w:t> </w:t>
      </w:r>
      <w:r w:rsidRPr="00DF18AB">
        <w:t>23.501</w:t>
      </w:r>
      <w:r>
        <w:t> </w:t>
      </w:r>
      <w:r w:rsidRPr="00DF18AB">
        <w:t>[93] clause 5.6.4 is not applicable for PDU sessions dedicated to IMS.</w:t>
      </w:r>
      <w:r>
        <w:t>“</w:t>
      </w:r>
    </w:p>
    <w:p w14:paraId="3904010A" w14:textId="31B8BEFE" w:rsidR="008C0DA2" w:rsidRDefault="008C0DA2" w:rsidP="008C0DA2">
      <w:r>
        <w:t>Another example is Edge computing which indicates (TS 23.501) that support for SSC mode 2/3 is an enabler:</w:t>
      </w:r>
    </w:p>
    <w:p w14:paraId="69A8BE43" w14:textId="49505049" w:rsidR="008C0DA2" w:rsidRDefault="00C928F4" w:rsidP="00C928F4">
      <w:pPr>
        <w:pStyle w:val="Quote"/>
      </w:pPr>
      <w:r>
        <w:rPr>
          <w:lang w:val="en-US"/>
        </w:rPr>
        <w:t>“</w:t>
      </w:r>
      <w:r w:rsidR="008C0DA2" w:rsidRPr="00BB130F">
        <w:t>5.13</w:t>
      </w:r>
      <w:r w:rsidR="008C0DA2" w:rsidRPr="00BB130F">
        <w:tab/>
        <w:t>Support for Edge Computing</w:t>
      </w:r>
    </w:p>
    <w:p w14:paraId="0998042F" w14:textId="77777777" w:rsidR="008C0DA2" w:rsidRDefault="008C0DA2" w:rsidP="00C928F4">
      <w:pPr>
        <w:pStyle w:val="Quote"/>
      </w:pPr>
      <w:r>
        <w:t>&lt;SNIP&gt;</w:t>
      </w:r>
    </w:p>
    <w:p w14:paraId="27E52B82" w14:textId="77777777" w:rsidR="008C0DA2" w:rsidRPr="009E0DE1" w:rsidRDefault="008C0DA2" w:rsidP="00C928F4">
      <w:pPr>
        <w:pStyle w:val="Quote"/>
      </w:pPr>
      <w:r w:rsidRPr="009E0DE1">
        <w:t>Edge computing can be supported by one or a combination of the following enablers:</w:t>
      </w:r>
    </w:p>
    <w:p w14:paraId="1DC2E90E" w14:textId="77777777" w:rsidR="008C0DA2" w:rsidRPr="009E0DE1" w:rsidRDefault="008C0DA2" w:rsidP="00C928F4">
      <w:pPr>
        <w:pStyle w:val="Quote"/>
      </w:pPr>
      <w:r>
        <w:t>&lt;SNIP&gt;</w:t>
      </w:r>
    </w:p>
    <w:p w14:paraId="597374DB" w14:textId="77777777" w:rsidR="008C0DA2" w:rsidRPr="009E0DE1" w:rsidRDefault="008C0DA2" w:rsidP="00C928F4">
      <w:pPr>
        <w:pStyle w:val="Quote"/>
      </w:pPr>
      <w:r w:rsidRPr="009E0DE1">
        <w:t>-</w:t>
      </w:r>
      <w:r w:rsidRPr="009E0DE1">
        <w:tab/>
        <w:t>Local Routing and Traffic Steering: the 5G Core Network selects the traffic to be routed to the applications in the local Data Network;</w:t>
      </w:r>
    </w:p>
    <w:p w14:paraId="3D56ED4B" w14:textId="77777777" w:rsidR="008C0DA2" w:rsidRPr="00BB130F" w:rsidRDefault="008C0DA2" w:rsidP="00C928F4">
      <w:pPr>
        <w:pStyle w:val="Quote"/>
        <w:rPr>
          <w:lang w:eastAsia="fr-FR"/>
        </w:rPr>
      </w:pPr>
      <w:r w:rsidRPr="009E0DE1">
        <w:t>-</w:t>
      </w:r>
      <w:r w:rsidRPr="009E0DE1">
        <w:tab/>
        <w:t xml:space="preserve">this includes the use of a single PDU Session with </w:t>
      </w:r>
      <w:r w:rsidRPr="009E0DE1">
        <w:rPr>
          <w:lang w:eastAsia="fr-FR"/>
        </w:rPr>
        <w:t>multiple PDU Session Anchor(s) (</w:t>
      </w:r>
      <w:r w:rsidRPr="009E0DE1">
        <w:t>UL CL / IP v6 multi-homing) as</w:t>
      </w:r>
      <w:r w:rsidRPr="009E0DE1">
        <w:rPr>
          <w:lang w:eastAsia="fr-FR"/>
        </w:rPr>
        <w:t xml:space="preserve"> described in clause 5.6.4</w:t>
      </w:r>
      <w:r>
        <w:rPr>
          <w:lang w:eastAsia="fr-FR"/>
        </w:rPr>
        <w:t xml:space="preserve"> and the use of a PDU Session with Distributed Anchor Point using SSC mode 2/3</w:t>
      </w:r>
      <w:r w:rsidRPr="009E0DE1">
        <w:rPr>
          <w:lang w:eastAsia="fr-FR"/>
        </w:rPr>
        <w:t>.</w:t>
      </w:r>
    </w:p>
    <w:p w14:paraId="30F4BC56" w14:textId="1783E912" w:rsidR="008C0DA2" w:rsidRDefault="008C0DA2" w:rsidP="00C928F4">
      <w:pPr>
        <w:pStyle w:val="Quote"/>
      </w:pPr>
      <w:r>
        <w:t>&lt;SNIP&gt;“</w:t>
      </w:r>
    </w:p>
    <w:p w14:paraId="37E9F97F" w14:textId="77777777" w:rsidR="008C0DA2" w:rsidRDefault="008C0DA2" w:rsidP="008C0DA2"/>
    <w:p w14:paraId="26155734" w14:textId="77777777" w:rsidR="008C0DA2" w:rsidRDefault="008C0DA2" w:rsidP="008C0DA2">
      <w:r>
        <w:lastRenderedPageBreak/>
        <w:t>This lack of required support for all values is similar to the PDU type parameter (as is described in TS23.501 and its use in TS 23.502); while this parameter is mandatory, there is no expectation that a device supports all possible values (e.g. an ethernet device is not expected to support IPv6).  However, it expected that a device operating certain services, utilize appropriate PDU types.</w:t>
      </w:r>
    </w:p>
    <w:p w14:paraId="0F25A6D7" w14:textId="52E16D86" w:rsidR="008C0DA2" w:rsidRDefault="008C0DA2" w:rsidP="008C0DA2">
      <w:r>
        <w:t>Unlike PDU type however, a UE is not required to signal an SSC mode as the parameter is option – this may lead to cases where the subscription/local configuration in the SMF does not align with UE capabilities – but this isn’t much different to other cases where the UE and Network disagree</w:t>
      </w:r>
      <w:r w:rsidR="00C928F4">
        <w:t>.  Thus</w:t>
      </w:r>
      <w:r w:rsidR="008F48B9">
        <w:t>,</w:t>
      </w:r>
      <w:r w:rsidR="00C928F4">
        <w:t xml:space="preserve"> there is no need to be more explicit about which modes a device must support.</w:t>
      </w:r>
    </w:p>
    <w:p w14:paraId="2AC3FCCD" w14:textId="77777777" w:rsidR="008F0B57" w:rsidRDefault="00AB1E11" w:rsidP="00636B44">
      <w:pPr>
        <w:pStyle w:val="Heading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14:paraId="47869FB5" w14:textId="3F44F114" w:rsidR="008C0DA2" w:rsidRDefault="008C0DA2" w:rsidP="008C0DA2">
      <w:r>
        <w:t>It is proposed to reply to CT</w:t>
      </w:r>
      <w:r w:rsidR="00C928F4">
        <w:t>6</w:t>
      </w:r>
      <w:r>
        <w:t xml:space="preserve"> that no SSC modes are mandated but that some services do stipulate support for specific SSC modes (e.g. IMS, and Edge computing).  A draft LS is provided in S2-210</w:t>
      </w:r>
      <w:r w:rsidR="008F48B9">
        <w:t>8322</w:t>
      </w:r>
      <w:r>
        <w:t>.</w:t>
      </w:r>
    </w:p>
    <w:p w14:paraId="59F57930" w14:textId="77777777" w:rsidR="006C5916" w:rsidRPr="00B32A75" w:rsidRDefault="006C5916" w:rsidP="00294B58">
      <w:pPr>
        <w:rPr>
          <w:rFonts w:eastAsiaTheme="minorEastAsia"/>
          <w:lang w:eastAsia="zh-CN"/>
        </w:rPr>
      </w:pPr>
    </w:p>
    <w:sectPr w:rsidR="006C5916" w:rsidRPr="00B32A7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E0834" w14:textId="77777777" w:rsidR="008B0074" w:rsidRDefault="008B0074">
      <w:r>
        <w:separator/>
      </w:r>
    </w:p>
    <w:p w14:paraId="336DB8CA" w14:textId="77777777" w:rsidR="008B0074" w:rsidRDefault="008B0074"/>
  </w:endnote>
  <w:endnote w:type="continuationSeparator" w:id="0">
    <w:p w14:paraId="08013248" w14:textId="77777777" w:rsidR="008B0074" w:rsidRDefault="008B0074">
      <w:r>
        <w:continuationSeparator/>
      </w:r>
    </w:p>
    <w:p w14:paraId="30F2B45F" w14:textId="77777777" w:rsidR="008B0074" w:rsidRDefault="008B00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AE1FA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BC2B54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D72AEE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1EA0A" w14:textId="77777777" w:rsidR="008B0074" w:rsidRDefault="008B0074">
      <w:r>
        <w:separator/>
      </w:r>
    </w:p>
    <w:p w14:paraId="544C30EA" w14:textId="77777777" w:rsidR="008B0074" w:rsidRDefault="008B0074"/>
  </w:footnote>
  <w:footnote w:type="continuationSeparator" w:id="0">
    <w:p w14:paraId="5715FE17" w14:textId="77777777" w:rsidR="008B0074" w:rsidRDefault="008B0074">
      <w:r>
        <w:continuationSeparator/>
      </w:r>
    </w:p>
    <w:p w14:paraId="01C1A814" w14:textId="77777777" w:rsidR="008B0074" w:rsidRDefault="008B00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AE46" w14:textId="77777777" w:rsidR="00013A5E" w:rsidRDefault="00013A5E"/>
  <w:p w14:paraId="1B766A34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EB3A" w14:textId="77777777" w:rsidR="00013A5E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5AABF5A" w14:textId="77777777" w:rsidR="00013A5E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30E9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27BAAC7" w14:textId="77777777" w:rsidR="00013A5E" w:rsidRDefault="00013A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0A6283"/>
    <w:multiLevelType w:val="hybridMultilevel"/>
    <w:tmpl w:val="0C7AF838"/>
    <w:lvl w:ilvl="0" w:tplc="34109C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8ECA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FA2B7D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39A47C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F001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0EE82F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28C9A9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DA188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68056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9"/>
  </w:num>
  <w:num w:numId="7">
    <w:abstractNumId w:val="7"/>
  </w:num>
  <w:num w:numId="8">
    <w:abstractNumId w:val="11"/>
  </w:num>
  <w:num w:numId="9">
    <w:abstractNumId w:val="18"/>
  </w:num>
  <w:num w:numId="10">
    <w:abstractNumId w:val="20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3"/>
  </w:num>
  <w:num w:numId="16">
    <w:abstractNumId w:val="3"/>
  </w:num>
  <w:num w:numId="17">
    <w:abstractNumId w:val="17"/>
  </w:num>
  <w:num w:numId="18">
    <w:abstractNumId w:val="10"/>
  </w:num>
  <w:num w:numId="19">
    <w:abstractNumId w:val="14"/>
  </w:num>
  <w:num w:numId="20">
    <w:abstractNumId w:val="16"/>
  </w:num>
  <w:num w:numId="2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10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224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2C32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4C6"/>
    <w:rsid w:val="000549F0"/>
    <w:rsid w:val="00054C0C"/>
    <w:rsid w:val="000559CF"/>
    <w:rsid w:val="000564A7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DD0"/>
    <w:rsid w:val="00071FAE"/>
    <w:rsid w:val="00073048"/>
    <w:rsid w:val="0007338E"/>
    <w:rsid w:val="0007369C"/>
    <w:rsid w:val="00073BD4"/>
    <w:rsid w:val="00074480"/>
    <w:rsid w:val="0007516B"/>
    <w:rsid w:val="0007536B"/>
    <w:rsid w:val="00075693"/>
    <w:rsid w:val="00075D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2C2E"/>
    <w:rsid w:val="000A5BE0"/>
    <w:rsid w:val="000A75B1"/>
    <w:rsid w:val="000B103E"/>
    <w:rsid w:val="000B131F"/>
    <w:rsid w:val="000B1493"/>
    <w:rsid w:val="000B2684"/>
    <w:rsid w:val="000B3DD5"/>
    <w:rsid w:val="000B4599"/>
    <w:rsid w:val="000B50B5"/>
    <w:rsid w:val="000B5C6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3C1"/>
    <w:rsid w:val="000D09FA"/>
    <w:rsid w:val="000D0F88"/>
    <w:rsid w:val="000D0FDE"/>
    <w:rsid w:val="000D1BFB"/>
    <w:rsid w:val="000D36DC"/>
    <w:rsid w:val="000D40A1"/>
    <w:rsid w:val="000D59E4"/>
    <w:rsid w:val="000D5EAF"/>
    <w:rsid w:val="000D6D4D"/>
    <w:rsid w:val="000D70EA"/>
    <w:rsid w:val="000D78F0"/>
    <w:rsid w:val="000E0A21"/>
    <w:rsid w:val="000E285C"/>
    <w:rsid w:val="000E2B3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6A"/>
    <w:rsid w:val="000F67B7"/>
    <w:rsid w:val="000F73F9"/>
    <w:rsid w:val="000F77CC"/>
    <w:rsid w:val="000F7F37"/>
    <w:rsid w:val="00100F16"/>
    <w:rsid w:val="0010191A"/>
    <w:rsid w:val="00101FFB"/>
    <w:rsid w:val="0010430B"/>
    <w:rsid w:val="00104CDA"/>
    <w:rsid w:val="001059D1"/>
    <w:rsid w:val="00106475"/>
    <w:rsid w:val="0010678C"/>
    <w:rsid w:val="00106F66"/>
    <w:rsid w:val="0010795D"/>
    <w:rsid w:val="00107A82"/>
    <w:rsid w:val="00107E22"/>
    <w:rsid w:val="00110662"/>
    <w:rsid w:val="00111E3C"/>
    <w:rsid w:val="00112BF1"/>
    <w:rsid w:val="00112F94"/>
    <w:rsid w:val="0011387E"/>
    <w:rsid w:val="001142B0"/>
    <w:rsid w:val="00114F2E"/>
    <w:rsid w:val="001150B2"/>
    <w:rsid w:val="00115837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AA6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DCC"/>
    <w:rsid w:val="001412C9"/>
    <w:rsid w:val="00141776"/>
    <w:rsid w:val="00142A26"/>
    <w:rsid w:val="0014582F"/>
    <w:rsid w:val="0014629D"/>
    <w:rsid w:val="00146F55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6512"/>
    <w:rsid w:val="001673CA"/>
    <w:rsid w:val="0016779A"/>
    <w:rsid w:val="00167AF3"/>
    <w:rsid w:val="00170A7C"/>
    <w:rsid w:val="001736B5"/>
    <w:rsid w:val="00173A57"/>
    <w:rsid w:val="001745CD"/>
    <w:rsid w:val="001748CA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5D99"/>
    <w:rsid w:val="001A7072"/>
    <w:rsid w:val="001B0220"/>
    <w:rsid w:val="001B07DF"/>
    <w:rsid w:val="001B0D21"/>
    <w:rsid w:val="001B193C"/>
    <w:rsid w:val="001B1EDD"/>
    <w:rsid w:val="001B2070"/>
    <w:rsid w:val="001B21E8"/>
    <w:rsid w:val="001B2836"/>
    <w:rsid w:val="001B2CFE"/>
    <w:rsid w:val="001B3759"/>
    <w:rsid w:val="001B3D20"/>
    <w:rsid w:val="001B4DFC"/>
    <w:rsid w:val="001B546B"/>
    <w:rsid w:val="001B5EBE"/>
    <w:rsid w:val="001B6058"/>
    <w:rsid w:val="001B7514"/>
    <w:rsid w:val="001B751E"/>
    <w:rsid w:val="001C0A43"/>
    <w:rsid w:val="001C17E1"/>
    <w:rsid w:val="001C488F"/>
    <w:rsid w:val="001C50F0"/>
    <w:rsid w:val="001C6359"/>
    <w:rsid w:val="001C74D2"/>
    <w:rsid w:val="001C77F4"/>
    <w:rsid w:val="001C7DD1"/>
    <w:rsid w:val="001D0433"/>
    <w:rsid w:val="001D06A4"/>
    <w:rsid w:val="001D1200"/>
    <w:rsid w:val="001D1FB4"/>
    <w:rsid w:val="001D2DF9"/>
    <w:rsid w:val="001D4D2F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2B6C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07EF"/>
    <w:rsid w:val="002113F8"/>
    <w:rsid w:val="00211565"/>
    <w:rsid w:val="0021166F"/>
    <w:rsid w:val="00211747"/>
    <w:rsid w:val="002122C3"/>
    <w:rsid w:val="00212A86"/>
    <w:rsid w:val="0021395C"/>
    <w:rsid w:val="002149CC"/>
    <w:rsid w:val="00214A95"/>
    <w:rsid w:val="002155F1"/>
    <w:rsid w:val="0021576A"/>
    <w:rsid w:val="00215B76"/>
    <w:rsid w:val="00216039"/>
    <w:rsid w:val="00216B43"/>
    <w:rsid w:val="00220AEB"/>
    <w:rsid w:val="00221F47"/>
    <w:rsid w:val="00223D76"/>
    <w:rsid w:val="0022711B"/>
    <w:rsid w:val="00230A69"/>
    <w:rsid w:val="00231022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2D3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01B"/>
    <w:rsid w:val="002934C0"/>
    <w:rsid w:val="002943A4"/>
    <w:rsid w:val="00294B58"/>
    <w:rsid w:val="00295FEC"/>
    <w:rsid w:val="0029673F"/>
    <w:rsid w:val="00297693"/>
    <w:rsid w:val="002A05F3"/>
    <w:rsid w:val="002A062F"/>
    <w:rsid w:val="002A21BD"/>
    <w:rsid w:val="002A2F3C"/>
    <w:rsid w:val="002A3C41"/>
    <w:rsid w:val="002A65D6"/>
    <w:rsid w:val="002A6F90"/>
    <w:rsid w:val="002A7929"/>
    <w:rsid w:val="002B0321"/>
    <w:rsid w:val="002B0EE2"/>
    <w:rsid w:val="002B18F3"/>
    <w:rsid w:val="002B1D85"/>
    <w:rsid w:val="002B211D"/>
    <w:rsid w:val="002B21E7"/>
    <w:rsid w:val="002B2ABA"/>
    <w:rsid w:val="002B2CE0"/>
    <w:rsid w:val="002B46CE"/>
    <w:rsid w:val="002B46FF"/>
    <w:rsid w:val="002B5C1D"/>
    <w:rsid w:val="002B5DAE"/>
    <w:rsid w:val="002B5EDC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346A"/>
    <w:rsid w:val="002C42F2"/>
    <w:rsid w:val="002C58C6"/>
    <w:rsid w:val="002C5CD6"/>
    <w:rsid w:val="002C61F2"/>
    <w:rsid w:val="002C6CD3"/>
    <w:rsid w:val="002C6F50"/>
    <w:rsid w:val="002C7077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986"/>
    <w:rsid w:val="002E7D6C"/>
    <w:rsid w:val="002F0809"/>
    <w:rsid w:val="002F0C12"/>
    <w:rsid w:val="002F10DD"/>
    <w:rsid w:val="002F400D"/>
    <w:rsid w:val="002F4B59"/>
    <w:rsid w:val="002F4F84"/>
    <w:rsid w:val="002F5509"/>
    <w:rsid w:val="002F5879"/>
    <w:rsid w:val="002F7117"/>
    <w:rsid w:val="002F78F4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06A0B"/>
    <w:rsid w:val="00310B0A"/>
    <w:rsid w:val="0031175D"/>
    <w:rsid w:val="00311B50"/>
    <w:rsid w:val="00312459"/>
    <w:rsid w:val="003142A3"/>
    <w:rsid w:val="0031486D"/>
    <w:rsid w:val="00314D31"/>
    <w:rsid w:val="003153C7"/>
    <w:rsid w:val="00316798"/>
    <w:rsid w:val="00317BA6"/>
    <w:rsid w:val="0032155D"/>
    <w:rsid w:val="00322DBA"/>
    <w:rsid w:val="00322E01"/>
    <w:rsid w:val="0032473C"/>
    <w:rsid w:val="00324F09"/>
    <w:rsid w:val="00325858"/>
    <w:rsid w:val="00325BE6"/>
    <w:rsid w:val="003264F1"/>
    <w:rsid w:val="00327CA6"/>
    <w:rsid w:val="00331F83"/>
    <w:rsid w:val="003320DC"/>
    <w:rsid w:val="00332CD8"/>
    <w:rsid w:val="003338BB"/>
    <w:rsid w:val="003349DF"/>
    <w:rsid w:val="00335D2E"/>
    <w:rsid w:val="00337745"/>
    <w:rsid w:val="0034141F"/>
    <w:rsid w:val="00342AAE"/>
    <w:rsid w:val="00344DD9"/>
    <w:rsid w:val="00345264"/>
    <w:rsid w:val="003463B5"/>
    <w:rsid w:val="00346876"/>
    <w:rsid w:val="00347802"/>
    <w:rsid w:val="0034785B"/>
    <w:rsid w:val="00350918"/>
    <w:rsid w:val="00352847"/>
    <w:rsid w:val="00352BC3"/>
    <w:rsid w:val="00352CA6"/>
    <w:rsid w:val="00353003"/>
    <w:rsid w:val="00353190"/>
    <w:rsid w:val="00353E52"/>
    <w:rsid w:val="003542DA"/>
    <w:rsid w:val="00354AF5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5F1F"/>
    <w:rsid w:val="003663B9"/>
    <w:rsid w:val="0036688D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A07"/>
    <w:rsid w:val="00380E74"/>
    <w:rsid w:val="003829BF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5F85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B7E75"/>
    <w:rsid w:val="003C02B3"/>
    <w:rsid w:val="003C34AE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97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D9B"/>
    <w:rsid w:val="003F3F06"/>
    <w:rsid w:val="003F3F5A"/>
    <w:rsid w:val="003F461C"/>
    <w:rsid w:val="003F4698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718"/>
    <w:rsid w:val="00415A21"/>
    <w:rsid w:val="00415F00"/>
    <w:rsid w:val="004160FB"/>
    <w:rsid w:val="00416931"/>
    <w:rsid w:val="00416A0A"/>
    <w:rsid w:val="00416C0A"/>
    <w:rsid w:val="00417940"/>
    <w:rsid w:val="004213AB"/>
    <w:rsid w:val="00422FC5"/>
    <w:rsid w:val="00423BDB"/>
    <w:rsid w:val="00423F36"/>
    <w:rsid w:val="0042449E"/>
    <w:rsid w:val="004247EA"/>
    <w:rsid w:val="004268FC"/>
    <w:rsid w:val="004270E3"/>
    <w:rsid w:val="00427A36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941"/>
    <w:rsid w:val="00453A49"/>
    <w:rsid w:val="00453D72"/>
    <w:rsid w:val="0045410E"/>
    <w:rsid w:val="00455110"/>
    <w:rsid w:val="0045639C"/>
    <w:rsid w:val="00456596"/>
    <w:rsid w:val="004565EE"/>
    <w:rsid w:val="004603EE"/>
    <w:rsid w:val="00460468"/>
    <w:rsid w:val="004613D7"/>
    <w:rsid w:val="0046254E"/>
    <w:rsid w:val="0046289C"/>
    <w:rsid w:val="004650B7"/>
    <w:rsid w:val="00465AD0"/>
    <w:rsid w:val="00466150"/>
    <w:rsid w:val="00470414"/>
    <w:rsid w:val="00470732"/>
    <w:rsid w:val="00470CA4"/>
    <w:rsid w:val="00471D44"/>
    <w:rsid w:val="00472142"/>
    <w:rsid w:val="004745FD"/>
    <w:rsid w:val="004774B4"/>
    <w:rsid w:val="00481CD8"/>
    <w:rsid w:val="004821D9"/>
    <w:rsid w:val="0048268B"/>
    <w:rsid w:val="00482DD7"/>
    <w:rsid w:val="00482F42"/>
    <w:rsid w:val="0048322E"/>
    <w:rsid w:val="00483322"/>
    <w:rsid w:val="00483E3C"/>
    <w:rsid w:val="00485470"/>
    <w:rsid w:val="004862C2"/>
    <w:rsid w:val="0048675E"/>
    <w:rsid w:val="004909B1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4CBE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8FD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51"/>
    <w:rsid w:val="004E4DCD"/>
    <w:rsid w:val="004E59B7"/>
    <w:rsid w:val="004E5C05"/>
    <w:rsid w:val="004E5D4F"/>
    <w:rsid w:val="004E64D6"/>
    <w:rsid w:val="004E7315"/>
    <w:rsid w:val="004F0B8C"/>
    <w:rsid w:val="004F0C9A"/>
    <w:rsid w:val="004F1C34"/>
    <w:rsid w:val="004F277A"/>
    <w:rsid w:val="004F3D4A"/>
    <w:rsid w:val="004F3FD9"/>
    <w:rsid w:val="004F5485"/>
    <w:rsid w:val="004F67C3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E7E"/>
    <w:rsid w:val="00512FC2"/>
    <w:rsid w:val="00514065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6838"/>
    <w:rsid w:val="0052744F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674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1D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0BD7"/>
    <w:rsid w:val="00591AC5"/>
    <w:rsid w:val="005932C8"/>
    <w:rsid w:val="005936CC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30A5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1FC"/>
    <w:rsid w:val="005C1260"/>
    <w:rsid w:val="005C1CE7"/>
    <w:rsid w:val="005C20BC"/>
    <w:rsid w:val="005C2F29"/>
    <w:rsid w:val="005C5B01"/>
    <w:rsid w:val="005C5C0D"/>
    <w:rsid w:val="005C63A7"/>
    <w:rsid w:val="005C6DF0"/>
    <w:rsid w:val="005C7997"/>
    <w:rsid w:val="005C7D5D"/>
    <w:rsid w:val="005D014E"/>
    <w:rsid w:val="005D0D1D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33B5"/>
    <w:rsid w:val="005E3B45"/>
    <w:rsid w:val="005E3B88"/>
    <w:rsid w:val="005E449C"/>
    <w:rsid w:val="005E4B3C"/>
    <w:rsid w:val="005E562A"/>
    <w:rsid w:val="005E6DAE"/>
    <w:rsid w:val="005E7094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6BE0"/>
    <w:rsid w:val="005F76E9"/>
    <w:rsid w:val="00601CC9"/>
    <w:rsid w:val="00603FD0"/>
    <w:rsid w:val="00605104"/>
    <w:rsid w:val="00606C2E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05B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5FD7"/>
    <w:rsid w:val="00646281"/>
    <w:rsid w:val="006462C1"/>
    <w:rsid w:val="00651D13"/>
    <w:rsid w:val="0065339E"/>
    <w:rsid w:val="006542BF"/>
    <w:rsid w:val="006611BE"/>
    <w:rsid w:val="006613A4"/>
    <w:rsid w:val="00661EDA"/>
    <w:rsid w:val="0066251F"/>
    <w:rsid w:val="00665688"/>
    <w:rsid w:val="00666995"/>
    <w:rsid w:val="0066757F"/>
    <w:rsid w:val="00667CD5"/>
    <w:rsid w:val="006701F5"/>
    <w:rsid w:val="00670D34"/>
    <w:rsid w:val="00671D64"/>
    <w:rsid w:val="00672D14"/>
    <w:rsid w:val="00673CFE"/>
    <w:rsid w:val="006742C2"/>
    <w:rsid w:val="00674CCA"/>
    <w:rsid w:val="006810AB"/>
    <w:rsid w:val="0068264E"/>
    <w:rsid w:val="00682F7D"/>
    <w:rsid w:val="006833A7"/>
    <w:rsid w:val="006839CA"/>
    <w:rsid w:val="00684304"/>
    <w:rsid w:val="00685F69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FCB"/>
    <w:rsid w:val="006A2C65"/>
    <w:rsid w:val="006A3DDC"/>
    <w:rsid w:val="006A4661"/>
    <w:rsid w:val="006A4B39"/>
    <w:rsid w:val="006A6DF0"/>
    <w:rsid w:val="006A770B"/>
    <w:rsid w:val="006B02B8"/>
    <w:rsid w:val="006B043A"/>
    <w:rsid w:val="006B0B6C"/>
    <w:rsid w:val="006B134E"/>
    <w:rsid w:val="006B210E"/>
    <w:rsid w:val="006B3143"/>
    <w:rsid w:val="006B3A95"/>
    <w:rsid w:val="006B4823"/>
    <w:rsid w:val="006B48E8"/>
    <w:rsid w:val="006B6201"/>
    <w:rsid w:val="006B7716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5916"/>
    <w:rsid w:val="006C6A6B"/>
    <w:rsid w:val="006C6C32"/>
    <w:rsid w:val="006C70F0"/>
    <w:rsid w:val="006C7993"/>
    <w:rsid w:val="006C7A84"/>
    <w:rsid w:val="006D018F"/>
    <w:rsid w:val="006D1207"/>
    <w:rsid w:val="006D2CD2"/>
    <w:rsid w:val="006D2EFC"/>
    <w:rsid w:val="006D3AE5"/>
    <w:rsid w:val="006D3BEA"/>
    <w:rsid w:val="006D472F"/>
    <w:rsid w:val="006D5301"/>
    <w:rsid w:val="006D6005"/>
    <w:rsid w:val="006D6044"/>
    <w:rsid w:val="006D65B8"/>
    <w:rsid w:val="006D6B03"/>
    <w:rsid w:val="006E0171"/>
    <w:rsid w:val="006E2754"/>
    <w:rsid w:val="006E357A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5F2"/>
    <w:rsid w:val="007009DC"/>
    <w:rsid w:val="00700A92"/>
    <w:rsid w:val="00704663"/>
    <w:rsid w:val="00705C9E"/>
    <w:rsid w:val="00705F89"/>
    <w:rsid w:val="00706881"/>
    <w:rsid w:val="007077AE"/>
    <w:rsid w:val="00711F58"/>
    <w:rsid w:val="00712A2B"/>
    <w:rsid w:val="00713663"/>
    <w:rsid w:val="00713F8E"/>
    <w:rsid w:val="00713FD9"/>
    <w:rsid w:val="00714EF6"/>
    <w:rsid w:val="007150DA"/>
    <w:rsid w:val="007150F0"/>
    <w:rsid w:val="0071544D"/>
    <w:rsid w:val="00716A2C"/>
    <w:rsid w:val="00717D60"/>
    <w:rsid w:val="007201AD"/>
    <w:rsid w:val="007209B1"/>
    <w:rsid w:val="007209F3"/>
    <w:rsid w:val="00721A8F"/>
    <w:rsid w:val="00722AC2"/>
    <w:rsid w:val="00722D02"/>
    <w:rsid w:val="00722F8D"/>
    <w:rsid w:val="0072532E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D25"/>
    <w:rsid w:val="007362CE"/>
    <w:rsid w:val="007375A8"/>
    <w:rsid w:val="00737642"/>
    <w:rsid w:val="007403DF"/>
    <w:rsid w:val="00740DC9"/>
    <w:rsid w:val="00741743"/>
    <w:rsid w:val="0074252C"/>
    <w:rsid w:val="007426A5"/>
    <w:rsid w:val="007445FE"/>
    <w:rsid w:val="00744FCE"/>
    <w:rsid w:val="00745B6B"/>
    <w:rsid w:val="007476B3"/>
    <w:rsid w:val="0074786A"/>
    <w:rsid w:val="007503E0"/>
    <w:rsid w:val="007518AE"/>
    <w:rsid w:val="007525CB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0A1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0E9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235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0CBA"/>
    <w:rsid w:val="007B1D42"/>
    <w:rsid w:val="007B1F16"/>
    <w:rsid w:val="007B2021"/>
    <w:rsid w:val="007B2ECC"/>
    <w:rsid w:val="007B3378"/>
    <w:rsid w:val="007B5BD3"/>
    <w:rsid w:val="007B5FD9"/>
    <w:rsid w:val="007B63AA"/>
    <w:rsid w:val="007B6816"/>
    <w:rsid w:val="007B7ED9"/>
    <w:rsid w:val="007C1086"/>
    <w:rsid w:val="007C128B"/>
    <w:rsid w:val="007C2972"/>
    <w:rsid w:val="007C3DDB"/>
    <w:rsid w:val="007C497E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6A2A"/>
    <w:rsid w:val="007D724E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1B4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36A"/>
    <w:rsid w:val="0081245E"/>
    <w:rsid w:val="00812CCD"/>
    <w:rsid w:val="00814809"/>
    <w:rsid w:val="00816537"/>
    <w:rsid w:val="00821276"/>
    <w:rsid w:val="008218D6"/>
    <w:rsid w:val="00821AE8"/>
    <w:rsid w:val="00821E48"/>
    <w:rsid w:val="008224A6"/>
    <w:rsid w:val="00822C6A"/>
    <w:rsid w:val="008252D8"/>
    <w:rsid w:val="00825910"/>
    <w:rsid w:val="008273A1"/>
    <w:rsid w:val="008274BB"/>
    <w:rsid w:val="00830B16"/>
    <w:rsid w:val="00830CDB"/>
    <w:rsid w:val="00830DDD"/>
    <w:rsid w:val="008314D2"/>
    <w:rsid w:val="008318AB"/>
    <w:rsid w:val="008334BF"/>
    <w:rsid w:val="00833B95"/>
    <w:rsid w:val="00834754"/>
    <w:rsid w:val="00834A3B"/>
    <w:rsid w:val="0083534B"/>
    <w:rsid w:val="00835D3E"/>
    <w:rsid w:val="00837072"/>
    <w:rsid w:val="0083744C"/>
    <w:rsid w:val="00842C2E"/>
    <w:rsid w:val="00843760"/>
    <w:rsid w:val="008449F4"/>
    <w:rsid w:val="00844B8F"/>
    <w:rsid w:val="0084515B"/>
    <w:rsid w:val="00845791"/>
    <w:rsid w:val="00850782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0AEE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1D2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6EE8"/>
    <w:rsid w:val="008872E1"/>
    <w:rsid w:val="008879DA"/>
    <w:rsid w:val="008907FD"/>
    <w:rsid w:val="00890F18"/>
    <w:rsid w:val="00892063"/>
    <w:rsid w:val="00893F00"/>
    <w:rsid w:val="008941FF"/>
    <w:rsid w:val="00895A2C"/>
    <w:rsid w:val="00895E90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0074"/>
    <w:rsid w:val="008B15E3"/>
    <w:rsid w:val="008B162F"/>
    <w:rsid w:val="008B2EF7"/>
    <w:rsid w:val="008B483E"/>
    <w:rsid w:val="008B5F00"/>
    <w:rsid w:val="008B60E9"/>
    <w:rsid w:val="008C0DA2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0C01"/>
    <w:rsid w:val="008D170E"/>
    <w:rsid w:val="008D1B17"/>
    <w:rsid w:val="008D1DB6"/>
    <w:rsid w:val="008D2D20"/>
    <w:rsid w:val="008D374F"/>
    <w:rsid w:val="008D52DC"/>
    <w:rsid w:val="008D5668"/>
    <w:rsid w:val="008E0416"/>
    <w:rsid w:val="008E0EB6"/>
    <w:rsid w:val="008E10DB"/>
    <w:rsid w:val="008E1EED"/>
    <w:rsid w:val="008E2C98"/>
    <w:rsid w:val="008E3D19"/>
    <w:rsid w:val="008E614A"/>
    <w:rsid w:val="008E6704"/>
    <w:rsid w:val="008E7541"/>
    <w:rsid w:val="008E760A"/>
    <w:rsid w:val="008E76A6"/>
    <w:rsid w:val="008F0B57"/>
    <w:rsid w:val="008F197C"/>
    <w:rsid w:val="008F1CFA"/>
    <w:rsid w:val="008F3595"/>
    <w:rsid w:val="008F48B9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858"/>
    <w:rsid w:val="00923A7D"/>
    <w:rsid w:val="0092487D"/>
    <w:rsid w:val="00926B89"/>
    <w:rsid w:val="00927C1B"/>
    <w:rsid w:val="00927D30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47F82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5787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A89"/>
    <w:rsid w:val="009835D9"/>
    <w:rsid w:val="00985306"/>
    <w:rsid w:val="0098614D"/>
    <w:rsid w:val="009862D6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0613"/>
    <w:rsid w:val="009B28CC"/>
    <w:rsid w:val="009B2A0D"/>
    <w:rsid w:val="009B2E3A"/>
    <w:rsid w:val="009B2F3F"/>
    <w:rsid w:val="009B4FF3"/>
    <w:rsid w:val="009B509F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4D4D"/>
    <w:rsid w:val="009C5C95"/>
    <w:rsid w:val="009C609B"/>
    <w:rsid w:val="009C6293"/>
    <w:rsid w:val="009C68C4"/>
    <w:rsid w:val="009C68D1"/>
    <w:rsid w:val="009C75DB"/>
    <w:rsid w:val="009D01B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B60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2817"/>
    <w:rsid w:val="009F4747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2DB7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0E97"/>
    <w:rsid w:val="00A31398"/>
    <w:rsid w:val="00A31D3C"/>
    <w:rsid w:val="00A32335"/>
    <w:rsid w:val="00A34195"/>
    <w:rsid w:val="00A34C9C"/>
    <w:rsid w:val="00A354A5"/>
    <w:rsid w:val="00A35FA2"/>
    <w:rsid w:val="00A36010"/>
    <w:rsid w:val="00A36832"/>
    <w:rsid w:val="00A411E9"/>
    <w:rsid w:val="00A42794"/>
    <w:rsid w:val="00A429BA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0F5F"/>
    <w:rsid w:val="00A51563"/>
    <w:rsid w:val="00A53003"/>
    <w:rsid w:val="00A5345E"/>
    <w:rsid w:val="00A54949"/>
    <w:rsid w:val="00A55E0A"/>
    <w:rsid w:val="00A5645D"/>
    <w:rsid w:val="00A56BCD"/>
    <w:rsid w:val="00A57946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4D6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12A"/>
    <w:rsid w:val="00AB1BC6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A5"/>
    <w:rsid w:val="00AE51ED"/>
    <w:rsid w:val="00AE5523"/>
    <w:rsid w:val="00AE58A6"/>
    <w:rsid w:val="00AE5E28"/>
    <w:rsid w:val="00AE6C6F"/>
    <w:rsid w:val="00AE7A72"/>
    <w:rsid w:val="00AF0293"/>
    <w:rsid w:val="00AF05C8"/>
    <w:rsid w:val="00AF0655"/>
    <w:rsid w:val="00AF2D9F"/>
    <w:rsid w:val="00AF3346"/>
    <w:rsid w:val="00AF3B3F"/>
    <w:rsid w:val="00AF3EBA"/>
    <w:rsid w:val="00AF4A9B"/>
    <w:rsid w:val="00AF4CFF"/>
    <w:rsid w:val="00AF5634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481"/>
    <w:rsid w:val="00B079F5"/>
    <w:rsid w:val="00B10464"/>
    <w:rsid w:val="00B11EFB"/>
    <w:rsid w:val="00B14CBB"/>
    <w:rsid w:val="00B15CB4"/>
    <w:rsid w:val="00B15D04"/>
    <w:rsid w:val="00B1622F"/>
    <w:rsid w:val="00B164C6"/>
    <w:rsid w:val="00B17779"/>
    <w:rsid w:val="00B20E9E"/>
    <w:rsid w:val="00B21492"/>
    <w:rsid w:val="00B22ED3"/>
    <w:rsid w:val="00B234A1"/>
    <w:rsid w:val="00B24F30"/>
    <w:rsid w:val="00B25925"/>
    <w:rsid w:val="00B259E1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A75"/>
    <w:rsid w:val="00B32CA9"/>
    <w:rsid w:val="00B32DC3"/>
    <w:rsid w:val="00B333F0"/>
    <w:rsid w:val="00B34011"/>
    <w:rsid w:val="00B34587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4CB"/>
    <w:rsid w:val="00B526DF"/>
    <w:rsid w:val="00B52A83"/>
    <w:rsid w:val="00B5315C"/>
    <w:rsid w:val="00B54F53"/>
    <w:rsid w:val="00B558B3"/>
    <w:rsid w:val="00B55BE9"/>
    <w:rsid w:val="00B560D2"/>
    <w:rsid w:val="00B5632E"/>
    <w:rsid w:val="00B5769D"/>
    <w:rsid w:val="00B57B4F"/>
    <w:rsid w:val="00B6151F"/>
    <w:rsid w:val="00B61BA6"/>
    <w:rsid w:val="00B6361C"/>
    <w:rsid w:val="00B66BA1"/>
    <w:rsid w:val="00B702BB"/>
    <w:rsid w:val="00B71494"/>
    <w:rsid w:val="00B71E39"/>
    <w:rsid w:val="00B72CC6"/>
    <w:rsid w:val="00B741F2"/>
    <w:rsid w:val="00B75837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2DDF"/>
    <w:rsid w:val="00B944BA"/>
    <w:rsid w:val="00B9467E"/>
    <w:rsid w:val="00B95DC8"/>
    <w:rsid w:val="00B9643B"/>
    <w:rsid w:val="00BA00DE"/>
    <w:rsid w:val="00BA234A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460D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38A"/>
    <w:rsid w:val="00BF1E2A"/>
    <w:rsid w:val="00BF2243"/>
    <w:rsid w:val="00BF3B6F"/>
    <w:rsid w:val="00BF3DFC"/>
    <w:rsid w:val="00BF3EB3"/>
    <w:rsid w:val="00BF3F55"/>
    <w:rsid w:val="00BF51D4"/>
    <w:rsid w:val="00BF592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9AE"/>
    <w:rsid w:val="00C03038"/>
    <w:rsid w:val="00C034A9"/>
    <w:rsid w:val="00C03BC6"/>
    <w:rsid w:val="00C04422"/>
    <w:rsid w:val="00C05BCB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044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665B"/>
    <w:rsid w:val="00C67AC5"/>
    <w:rsid w:val="00C70037"/>
    <w:rsid w:val="00C71E0D"/>
    <w:rsid w:val="00C7263C"/>
    <w:rsid w:val="00C74B22"/>
    <w:rsid w:val="00C75299"/>
    <w:rsid w:val="00C76599"/>
    <w:rsid w:val="00C76BBA"/>
    <w:rsid w:val="00C76BDB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55F9"/>
    <w:rsid w:val="00C871B4"/>
    <w:rsid w:val="00C87EF3"/>
    <w:rsid w:val="00C910E9"/>
    <w:rsid w:val="00C928F4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463"/>
    <w:rsid w:val="00CA5B19"/>
    <w:rsid w:val="00CA6A05"/>
    <w:rsid w:val="00CA7003"/>
    <w:rsid w:val="00CA76FA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520A"/>
    <w:rsid w:val="00CC5A67"/>
    <w:rsid w:val="00CC77FF"/>
    <w:rsid w:val="00CC780F"/>
    <w:rsid w:val="00CC7F9E"/>
    <w:rsid w:val="00CD02B7"/>
    <w:rsid w:val="00CD0E9E"/>
    <w:rsid w:val="00CD27F3"/>
    <w:rsid w:val="00CD2EC3"/>
    <w:rsid w:val="00CD2F74"/>
    <w:rsid w:val="00CD39F8"/>
    <w:rsid w:val="00CD3F33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28E"/>
    <w:rsid w:val="00CF5694"/>
    <w:rsid w:val="00CF571A"/>
    <w:rsid w:val="00CF5721"/>
    <w:rsid w:val="00CF65AA"/>
    <w:rsid w:val="00CF7310"/>
    <w:rsid w:val="00CF788B"/>
    <w:rsid w:val="00CF7F50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5857"/>
    <w:rsid w:val="00D1621C"/>
    <w:rsid w:val="00D16326"/>
    <w:rsid w:val="00D21661"/>
    <w:rsid w:val="00D21F5F"/>
    <w:rsid w:val="00D21FA0"/>
    <w:rsid w:val="00D226CE"/>
    <w:rsid w:val="00D22E63"/>
    <w:rsid w:val="00D2361F"/>
    <w:rsid w:val="00D237E7"/>
    <w:rsid w:val="00D24616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1384"/>
    <w:rsid w:val="00D41D13"/>
    <w:rsid w:val="00D42D99"/>
    <w:rsid w:val="00D4330C"/>
    <w:rsid w:val="00D448A4"/>
    <w:rsid w:val="00D4537D"/>
    <w:rsid w:val="00D458D4"/>
    <w:rsid w:val="00D462A6"/>
    <w:rsid w:val="00D46838"/>
    <w:rsid w:val="00D469AD"/>
    <w:rsid w:val="00D46AB4"/>
    <w:rsid w:val="00D46E60"/>
    <w:rsid w:val="00D47A5E"/>
    <w:rsid w:val="00D47F03"/>
    <w:rsid w:val="00D529A9"/>
    <w:rsid w:val="00D52E2D"/>
    <w:rsid w:val="00D52F34"/>
    <w:rsid w:val="00D55084"/>
    <w:rsid w:val="00D55721"/>
    <w:rsid w:val="00D56744"/>
    <w:rsid w:val="00D577D8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4B16"/>
    <w:rsid w:val="00D765CA"/>
    <w:rsid w:val="00D80624"/>
    <w:rsid w:val="00D8065C"/>
    <w:rsid w:val="00D80AF2"/>
    <w:rsid w:val="00D82F56"/>
    <w:rsid w:val="00D83241"/>
    <w:rsid w:val="00D841E6"/>
    <w:rsid w:val="00D84DCF"/>
    <w:rsid w:val="00D87203"/>
    <w:rsid w:val="00D8785A"/>
    <w:rsid w:val="00D9022E"/>
    <w:rsid w:val="00D902CA"/>
    <w:rsid w:val="00D915C3"/>
    <w:rsid w:val="00D93D2F"/>
    <w:rsid w:val="00D95377"/>
    <w:rsid w:val="00D955AA"/>
    <w:rsid w:val="00D96E0E"/>
    <w:rsid w:val="00D96E97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B77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67B8"/>
    <w:rsid w:val="00DE7993"/>
    <w:rsid w:val="00DE7F4D"/>
    <w:rsid w:val="00DF1A53"/>
    <w:rsid w:val="00DF261B"/>
    <w:rsid w:val="00DF2E05"/>
    <w:rsid w:val="00DF54A8"/>
    <w:rsid w:val="00DF65BD"/>
    <w:rsid w:val="00DF6E9D"/>
    <w:rsid w:val="00DF7AE0"/>
    <w:rsid w:val="00E01BFB"/>
    <w:rsid w:val="00E01E30"/>
    <w:rsid w:val="00E02E59"/>
    <w:rsid w:val="00E04CEE"/>
    <w:rsid w:val="00E04DF6"/>
    <w:rsid w:val="00E05A8B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760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2B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356"/>
    <w:rsid w:val="00E4287B"/>
    <w:rsid w:val="00E44C80"/>
    <w:rsid w:val="00E45525"/>
    <w:rsid w:val="00E46ECD"/>
    <w:rsid w:val="00E46FFA"/>
    <w:rsid w:val="00E47632"/>
    <w:rsid w:val="00E50E82"/>
    <w:rsid w:val="00E52155"/>
    <w:rsid w:val="00E536FA"/>
    <w:rsid w:val="00E53BD7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126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35ED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99F"/>
    <w:rsid w:val="00EF7BFA"/>
    <w:rsid w:val="00F003A1"/>
    <w:rsid w:val="00F01F2A"/>
    <w:rsid w:val="00F02431"/>
    <w:rsid w:val="00F02727"/>
    <w:rsid w:val="00F03889"/>
    <w:rsid w:val="00F05A08"/>
    <w:rsid w:val="00F0628A"/>
    <w:rsid w:val="00F0699E"/>
    <w:rsid w:val="00F07694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DF4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5887"/>
    <w:rsid w:val="00F46295"/>
    <w:rsid w:val="00F4677B"/>
    <w:rsid w:val="00F5170C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D63"/>
    <w:rsid w:val="00F62FE9"/>
    <w:rsid w:val="00F64989"/>
    <w:rsid w:val="00F64B9B"/>
    <w:rsid w:val="00F65A1B"/>
    <w:rsid w:val="00F65C25"/>
    <w:rsid w:val="00F65C7C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512E"/>
    <w:rsid w:val="00F977B3"/>
    <w:rsid w:val="00F97C7B"/>
    <w:rsid w:val="00FA018C"/>
    <w:rsid w:val="00FA02D8"/>
    <w:rsid w:val="00FA08EA"/>
    <w:rsid w:val="00FA0CDC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68C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3C54"/>
    <w:rsid w:val="00FE46E9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4BB"/>
    <w:rsid w:val="00FF5DF3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775CFB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55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917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8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0E67AD-7B58-44FB-9BC6-4869F68D5AE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Joul, Chris 4</cp:lastModifiedBy>
  <cp:revision>5</cp:revision>
  <cp:lastPrinted>2018-08-13T16:59:00Z</cp:lastPrinted>
  <dcterms:created xsi:type="dcterms:W3CDTF">2021-11-05T11:27:00Z</dcterms:created>
  <dcterms:modified xsi:type="dcterms:W3CDTF">2021-11-05T12:22:00Z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(3)ww25jM0fhnI3JSTnZ2qFPYYm+stLLc3ECunvZJCfbOefyecfAoBkZnuh2xhxBgY51gG+Y1kV
s5jbKyvHiW51bZ8tc8FBZWAuIg3Q+qT+Dp1R3Kg77r8ADPBEFM5OQMyUMe78inzAaoUEdPTA
FrUiKkoA7wBKZnA1/U+5jkKUsh9byGD97IPRjVuBZIY+0cHNkWjipNo1Zrrsjn2nyueVYqLe
uin1aykXnbH/j0SpND</vt:lpwstr>
  </property>
  <property fmtid="{D5CDD505-2E9C-101B-9397-08002B2CF9AE}" pid="9" name="_2015_ms_pID_7253431">
    <vt:lpwstr>Zlgpbm3FmKPzXKUm7PULqCDOsLBdw2dGMfVd5FnuEL7kip8HR67YWB
uVi9/o6NoLpSyp1aLLMPD5UmmC08p/qa75YFNpZyoPXLym2FS7NS4NXR00aLnFKM9atoLbvP
UcXJ8G//OAznB4pwP9+u9BXui8UhHa9CGl2IgRCBdHyp/D0aUUwsWwgU1JwdPkKZB1uWRWbF
Dz2o+SLimVltDdW24deQzUwUCSn3hnIngOpx</vt:lpwstr>
  </property>
  <property fmtid="{D5CDD505-2E9C-101B-9397-08002B2CF9AE}" pid="10" name="_2015_ms_pID_7253432">
    <vt:lpwstr>CB6fcLabNVSDbrwrUXyeBLQ=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1633655433</vt:lpwstr>
  </property>
</Properties>
</file>